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2E" w:rsidRDefault="00112D2E"/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1. GENERALIDADES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La empresa INM</w:t>
      </w:r>
      <w:r w:rsidR="004D3665">
        <w:rPr>
          <w:rFonts w:ascii="Arial" w:hAnsi="Arial" w:cs="Arial"/>
          <w:sz w:val="24"/>
          <w:szCs w:val="24"/>
        </w:rPr>
        <w:t>OBILIARIA La 51</w:t>
      </w:r>
      <w:r w:rsidRPr="00FD6AC7">
        <w:rPr>
          <w:rFonts w:ascii="Arial" w:hAnsi="Arial" w:cs="Arial"/>
          <w:sz w:val="24"/>
          <w:szCs w:val="24"/>
        </w:rPr>
        <w:t xml:space="preserve"> S.A.S., en cumplimiento de la normatividad vigente en materia de Seguridad y Salud en el Trabajo, adopta el presente Reglamento de Higiene y Seguridad, con el propósito de garantizar condiciones de trabajo seguras y saludab</w:t>
      </w:r>
      <w:r w:rsidR="004D3665">
        <w:rPr>
          <w:rFonts w:ascii="Arial" w:hAnsi="Arial" w:cs="Arial"/>
          <w:sz w:val="24"/>
          <w:szCs w:val="24"/>
        </w:rPr>
        <w:t>les para todos sus trabajadores</w:t>
      </w:r>
      <w:r w:rsidRPr="00FD6AC7">
        <w:rPr>
          <w:rFonts w:ascii="Arial" w:hAnsi="Arial" w:cs="Arial"/>
          <w:sz w:val="24"/>
          <w:szCs w:val="24"/>
        </w:rPr>
        <w:t>.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Este reglamento constituye una herramienta fundamental dentro del Sistema de Gestión de Seguridad y Salud en el Trabajo (SG-SST), orientada a la prevención de accidentes laborales, enfermedades laborales y al mejoramiento continuo de las condiciones de trabajo.</w:t>
      </w:r>
    </w:p>
    <w:p w:rsidR="00FD6AC7" w:rsidRPr="00FD6AC7" w:rsidRDefault="00FD6AC7" w:rsidP="00FD6AC7">
      <w:pPr>
        <w:jc w:val="center"/>
        <w:rPr>
          <w:rFonts w:ascii="Arial" w:hAnsi="Arial" w:cs="Arial"/>
          <w:b/>
          <w:sz w:val="24"/>
          <w:szCs w:val="24"/>
        </w:rPr>
      </w:pP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2. OBJETIVO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Establecer lineamientos, normas y procedimientos orientados a la identificación, evaluación, prevención y control de los riesgos laborales presentes en las actividades de la empresa, con el fin de proteger la integridad física, menta</w:t>
      </w:r>
      <w:r w:rsidR="004D3665">
        <w:rPr>
          <w:rFonts w:ascii="Arial" w:hAnsi="Arial" w:cs="Arial"/>
          <w:sz w:val="24"/>
          <w:szCs w:val="24"/>
        </w:rPr>
        <w:t>l y social de los trabajadores.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Así mismo, busca fomentar una cultura de autocuidado, responsabilidad y prevención en todos los niveles de la organización.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3. ALCANCE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El presente reglamento aplica a todos los trabajadores directos, contratistas, aprendices y visitantes que desarrollen actividades en nombre de la empresa, tanto en las instalaciones físicas como en actividades externas propias del sector inmobiliario, tales como visitas a inmuebles, asesorías comerciales y desplazamientos laborales.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rPr>
          <w:rFonts w:ascii="Arial" w:hAnsi="Arial" w:cs="Arial"/>
          <w:sz w:val="24"/>
          <w:szCs w:val="24"/>
        </w:rPr>
      </w:pPr>
    </w:p>
    <w:p w:rsidR="004D3665" w:rsidRDefault="004D3665" w:rsidP="00FD6AC7">
      <w:pPr>
        <w:rPr>
          <w:rFonts w:ascii="Arial" w:hAnsi="Arial" w:cs="Arial"/>
          <w:sz w:val="24"/>
          <w:szCs w:val="24"/>
        </w:rPr>
      </w:pPr>
    </w:p>
    <w:p w:rsidR="004D3665" w:rsidRPr="00FD6AC7" w:rsidRDefault="004D3665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4. IMPLEMENTACIÓN DEL SG-SST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La empresa se compromete a diseñar, implementar, mantener y mejorar continuamente el Sistema de Gestión de Seguridad y Salud en el Trabajo, basado en el ciclo PHVA (P</w:t>
      </w:r>
      <w:r>
        <w:rPr>
          <w:rFonts w:ascii="Arial" w:hAnsi="Arial" w:cs="Arial"/>
          <w:sz w:val="24"/>
          <w:szCs w:val="24"/>
        </w:rPr>
        <w:t>lanear, Hacer, Verificar y Ajusta</w:t>
      </w:r>
      <w:r w:rsidRPr="00FD6AC7">
        <w:rPr>
          <w:rFonts w:ascii="Arial" w:hAnsi="Arial" w:cs="Arial"/>
          <w:sz w:val="24"/>
          <w:szCs w:val="24"/>
        </w:rPr>
        <w:t>r), garantizando:</w:t>
      </w:r>
    </w:p>
    <w:p w:rsidR="00FD6AC7" w:rsidRPr="00FD6AC7" w:rsidRDefault="00FD6AC7" w:rsidP="00FD6A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La identificación de peligros y valoración de riesgos</w:t>
      </w:r>
    </w:p>
    <w:p w:rsidR="00FD6AC7" w:rsidRPr="00FD6AC7" w:rsidRDefault="00FD6AC7" w:rsidP="00FD6A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La definición de controles preventivos y correctivos</w:t>
      </w:r>
    </w:p>
    <w:p w:rsidR="00FD6AC7" w:rsidRPr="00FD6AC7" w:rsidRDefault="00FD6AC7" w:rsidP="00FD6A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La capacitación continua del personal</w:t>
      </w:r>
    </w:p>
    <w:p w:rsidR="00FD6AC7" w:rsidRPr="00FD6AC7" w:rsidRDefault="00FD6AC7" w:rsidP="00FD6A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La participación activa de los trabajadores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5. IDENTIFICACIÓN DE PELIGROS Y CONTROL DE RIESGOS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La empresa realizará de manera periódica la identificación, evaluación y control de los peligros presentes en sus actividades, teniendo en cuenta los siguientes tipos de riesgo:</w:t>
      </w:r>
    </w:p>
    <w:p w:rsidR="00FD6AC7" w:rsidRDefault="00FD6AC7" w:rsidP="00FD6AC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Riesgos ergonómicos: derivados de posturas prolongadas, uso continuo de computador, movimientos repetitivos</w:t>
      </w:r>
    </w:p>
    <w:p w:rsidR="00FD6AC7" w:rsidRPr="00FD6AC7" w:rsidRDefault="00FD6AC7" w:rsidP="00FD6AC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Riesgos locativos: caídas, golpes o accidentes en oficinas o inmuebles visitados</w:t>
      </w:r>
    </w:p>
    <w:p w:rsidR="00FD6AC7" w:rsidRDefault="00FD6AC7" w:rsidP="00FD6AC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Riesgos psicosociales: estrés laboral, presión por cumplimiento de metas comerciales</w:t>
      </w:r>
    </w:p>
    <w:p w:rsidR="00FD6AC7" w:rsidRDefault="00FD6AC7" w:rsidP="00FD6AC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Riesgos de seguridad: exposición a zonas inseguras durante visitas externas</w:t>
      </w:r>
    </w:p>
    <w:p w:rsidR="004D3665" w:rsidRPr="004D3665" w:rsidRDefault="004D3665" w:rsidP="004D3665">
      <w:pPr>
        <w:pStyle w:val="Prrafodelista"/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La empresa implementará medidas de control como pausas activas, capacitaciones, señalización, protocolos de se</w:t>
      </w:r>
      <w:r>
        <w:rPr>
          <w:rFonts w:ascii="Arial" w:hAnsi="Arial" w:cs="Arial"/>
          <w:sz w:val="24"/>
          <w:szCs w:val="24"/>
        </w:rPr>
        <w:t>guridad y seguimiento continuo.</w:t>
      </w:r>
    </w:p>
    <w:p w:rsid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6. RESPONSABILIDADES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De la empresa:</w:t>
      </w:r>
    </w:p>
    <w:p w:rsidR="00FD6AC7" w:rsidRPr="00FD6AC7" w:rsidRDefault="00FD6AC7" w:rsidP="00FD6AC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Garantizar condiciones adecuadas de trabajo</w:t>
      </w:r>
    </w:p>
    <w:p w:rsidR="00FD6AC7" w:rsidRPr="00FD6AC7" w:rsidRDefault="00FD6AC7" w:rsidP="00FD6AC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Implementar programas de promoción y prevención</w:t>
      </w:r>
    </w:p>
    <w:p w:rsidR="00FD6AC7" w:rsidRPr="00FD6AC7" w:rsidRDefault="00FD6AC7" w:rsidP="00FD6AC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Suministrar información clara sobre riesgos laborales</w:t>
      </w:r>
    </w:p>
    <w:p w:rsidR="00FD6AC7" w:rsidRPr="00FD6AC7" w:rsidRDefault="00FD6AC7" w:rsidP="00FD6AC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Realizar capacitaciones periódicas en SST</w:t>
      </w:r>
    </w:p>
    <w:p w:rsidR="00FD6AC7" w:rsidRPr="00FD6AC7" w:rsidRDefault="00FD6AC7" w:rsidP="00FD6AC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Supervisar el cumplimiento de las normas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De los trabajadores:</w:t>
      </w:r>
    </w:p>
    <w:p w:rsidR="00FD6AC7" w:rsidRPr="00FD6AC7" w:rsidRDefault="00FD6AC7" w:rsidP="00FD6AC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Cumplir con las normas del SG-SST</w:t>
      </w:r>
    </w:p>
    <w:p w:rsidR="00FD6AC7" w:rsidRPr="00FD6AC7" w:rsidRDefault="00FD6AC7" w:rsidP="00FD6AC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Participar activamente en las actividades de prevención</w:t>
      </w:r>
    </w:p>
    <w:p w:rsidR="00FD6AC7" w:rsidRPr="00FD6AC7" w:rsidRDefault="00FD6AC7" w:rsidP="00FD6AC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Reportar incidentes, accidentes y condiciones inseguras</w:t>
      </w:r>
    </w:p>
    <w:p w:rsidR="00FD6AC7" w:rsidRPr="00FD6AC7" w:rsidRDefault="00FD6AC7" w:rsidP="00FD6AC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Adoptar conductas de autocuidado</w:t>
      </w:r>
    </w:p>
    <w:p w:rsidR="00FD6AC7" w:rsidRPr="00FD6AC7" w:rsidRDefault="00FD6AC7" w:rsidP="00FD6AC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Utilizar correctamente los recursos proporcionados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7. NORMAS GENERALES DE SEGURIDAD</w:t>
      </w: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Mantener el orden, aseo y organización en el puesto de trabajo</w:t>
      </w:r>
    </w:p>
    <w:p w:rsidR="00FD6AC7" w:rsidRPr="00FD6AC7" w:rsidRDefault="00FD6AC7" w:rsidP="00FD6A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Realizar pausas activas durante la jornada laboral para prevenir fatiga</w:t>
      </w:r>
    </w:p>
    <w:p w:rsidR="00FD6AC7" w:rsidRPr="00FD6AC7" w:rsidRDefault="00FD6AC7" w:rsidP="00FD6A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Adoptar posturas ergonómicas adecuadas</w:t>
      </w:r>
    </w:p>
    <w:p w:rsidR="00FD6AC7" w:rsidRPr="00FD6AC7" w:rsidRDefault="00FD6AC7" w:rsidP="00FD6A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Evitar conductas riesgosas dentro de las instalaciones</w:t>
      </w:r>
    </w:p>
    <w:p w:rsidR="00FD6AC7" w:rsidRPr="00FD6AC7" w:rsidRDefault="00FD6AC7" w:rsidP="00FD6AC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Utilizar correctamente los equipos tecnológicos</w:t>
      </w:r>
    </w:p>
    <w:p w:rsidR="00FD6AC7" w:rsidRPr="007A53DF" w:rsidRDefault="00FD6AC7" w:rsidP="007A53D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Reportar de manera inmediata cualquier condición insegura</w:t>
      </w:r>
    </w:p>
    <w:p w:rsidR="00FD6AC7" w:rsidRPr="00FD6AC7" w:rsidRDefault="00FD6AC7" w:rsidP="00FD6AC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Verificar previamente las condiciones físicas y de seguridad de los inmuebles</w:t>
      </w:r>
    </w:p>
    <w:p w:rsidR="00FD6AC7" w:rsidRPr="007A53DF" w:rsidRDefault="00FD6AC7" w:rsidP="007A53DF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Evitar el ingreso a propiedades en condiciones inseguras o desconocidas</w:t>
      </w:r>
    </w:p>
    <w:p w:rsidR="00FD6AC7" w:rsidRPr="00FD6AC7" w:rsidRDefault="00FD6AC7" w:rsidP="00FD6AC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Mantener comunicación constante durante las visitas externas</w:t>
      </w:r>
    </w:p>
    <w:p w:rsidR="00FD6AC7" w:rsidRPr="00FD6AC7" w:rsidRDefault="00FD6AC7" w:rsidP="00FD6AC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Programar visitas en horarios seguros</w:t>
      </w:r>
    </w:p>
    <w:p w:rsidR="00FD6AC7" w:rsidRPr="00FD6AC7" w:rsidRDefault="00FD6AC7" w:rsidP="00FD6AC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No exponerse a situaciones que representen riesgo para su integridad</w:t>
      </w:r>
    </w:p>
    <w:p w:rsidR="00FD6AC7" w:rsidRDefault="00FD6AC7" w:rsidP="00FD6AC7">
      <w:pPr>
        <w:rPr>
          <w:rFonts w:ascii="Arial" w:hAnsi="Arial" w:cs="Arial"/>
          <w:sz w:val="24"/>
          <w:szCs w:val="24"/>
        </w:rPr>
      </w:pPr>
    </w:p>
    <w:p w:rsidR="007A53DF" w:rsidRDefault="007A53DF" w:rsidP="00FD6AC7">
      <w:pPr>
        <w:rPr>
          <w:rFonts w:ascii="Arial" w:hAnsi="Arial" w:cs="Arial"/>
          <w:sz w:val="24"/>
          <w:szCs w:val="24"/>
        </w:rPr>
      </w:pPr>
    </w:p>
    <w:p w:rsidR="007A53DF" w:rsidRPr="00FD6AC7" w:rsidRDefault="007A53DF" w:rsidP="00FD6AC7">
      <w:pPr>
        <w:rPr>
          <w:rFonts w:ascii="Arial" w:hAnsi="Arial" w:cs="Arial"/>
          <w:sz w:val="24"/>
          <w:szCs w:val="24"/>
        </w:rPr>
      </w:pPr>
    </w:p>
    <w:p w:rsid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9. HIGIENE Y SALUD EN EL TRABAJO</w:t>
      </w: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Mantener hábitos adecuados de higiene personal</w:t>
      </w:r>
    </w:p>
    <w:p w:rsidR="00FD6AC7" w:rsidRPr="00FD6AC7" w:rsidRDefault="00FD6AC7" w:rsidP="00FD6AC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Evitar consumo de alimentos en áreas no autorizadas</w:t>
      </w:r>
    </w:p>
    <w:p w:rsidR="00FD6AC7" w:rsidRPr="00FD6AC7" w:rsidRDefault="00FD6AC7" w:rsidP="00FD6AC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Participar en programas de vigilancia epidemiológica</w:t>
      </w:r>
    </w:p>
    <w:p w:rsidR="00FD6AC7" w:rsidRPr="00FD6AC7" w:rsidRDefault="00FD6AC7" w:rsidP="00FD6AC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Cumplir con pausas activas establecidas</w:t>
      </w:r>
    </w:p>
    <w:p w:rsidR="00FD6AC7" w:rsidRPr="00FD6AC7" w:rsidRDefault="00FD6AC7" w:rsidP="00FD6AC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Reportar oportunamente síntomas de enfermedad laboral o malestar físico</w:t>
      </w:r>
    </w:p>
    <w:p w:rsidR="00FD6AC7" w:rsidRPr="00FD6AC7" w:rsidRDefault="00FD6AC7" w:rsidP="00FD6AC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Promover el bienestar físico y mental dentro del entorno laboral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10. REPORTE DE INCIDENTES Y ACCIDENTES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Todo trabajador tiene la obligación de reportar de manera inmediata cualquier incidente, accidente o condición insegura al área de Seguridad y Salud en el Trabajo, con el fin de:</w:t>
      </w:r>
    </w:p>
    <w:p w:rsidR="00FD6AC7" w:rsidRPr="00FD6AC7" w:rsidRDefault="00FD6AC7" w:rsidP="00FD6AC7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Realizar la investigación correspondiente</w:t>
      </w:r>
    </w:p>
    <w:p w:rsidR="00FD6AC7" w:rsidRPr="006B1C6C" w:rsidRDefault="00FD6AC7" w:rsidP="006B1C6C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B1C6C">
        <w:rPr>
          <w:rFonts w:ascii="Arial" w:hAnsi="Arial" w:cs="Arial"/>
          <w:sz w:val="24"/>
          <w:szCs w:val="24"/>
        </w:rPr>
        <w:t>Implementar acciones correctivas</w:t>
      </w:r>
    </w:p>
    <w:p w:rsidR="00FD6AC7" w:rsidRPr="006B1C6C" w:rsidRDefault="00FD6AC7" w:rsidP="006B1C6C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B1C6C">
        <w:rPr>
          <w:rFonts w:ascii="Arial" w:hAnsi="Arial" w:cs="Arial"/>
          <w:sz w:val="24"/>
          <w:szCs w:val="24"/>
        </w:rPr>
        <w:t>Prevenir la ocurrencia de eventos similares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Default="00FD6AC7" w:rsidP="006B1C6C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11. PROHIBICIONES</w:t>
      </w:r>
    </w:p>
    <w:p w:rsidR="006B1C6C" w:rsidRPr="00FD6AC7" w:rsidRDefault="006B1C6C" w:rsidP="006B1C6C">
      <w:pPr>
        <w:jc w:val="center"/>
        <w:rPr>
          <w:rFonts w:ascii="Arial" w:hAnsi="Arial" w:cs="Arial"/>
          <w:sz w:val="24"/>
          <w:szCs w:val="24"/>
        </w:rPr>
      </w:pPr>
    </w:p>
    <w:p w:rsidR="00FD6AC7" w:rsidRPr="006B1C6C" w:rsidRDefault="00FD6AC7" w:rsidP="006B1C6C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B1C6C">
        <w:rPr>
          <w:rFonts w:ascii="Arial" w:hAnsi="Arial" w:cs="Arial"/>
          <w:sz w:val="24"/>
          <w:szCs w:val="24"/>
        </w:rPr>
        <w:t>Realizar actos inseguros o imprudentes</w:t>
      </w:r>
    </w:p>
    <w:p w:rsidR="00FD6AC7" w:rsidRPr="006B1C6C" w:rsidRDefault="00FD6AC7" w:rsidP="006B1C6C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B1C6C">
        <w:rPr>
          <w:rFonts w:ascii="Arial" w:hAnsi="Arial" w:cs="Arial"/>
          <w:sz w:val="24"/>
          <w:szCs w:val="24"/>
        </w:rPr>
        <w:t>Omitir el reporte de condiciones peligrosas</w:t>
      </w:r>
    </w:p>
    <w:p w:rsidR="00FD6AC7" w:rsidRPr="006B1C6C" w:rsidRDefault="00FD6AC7" w:rsidP="006B1C6C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B1C6C">
        <w:rPr>
          <w:rFonts w:ascii="Arial" w:hAnsi="Arial" w:cs="Arial"/>
          <w:sz w:val="24"/>
          <w:szCs w:val="24"/>
        </w:rPr>
        <w:t>Manipular equipos sin autorización</w:t>
      </w:r>
    </w:p>
    <w:p w:rsidR="00FD6AC7" w:rsidRPr="006B1C6C" w:rsidRDefault="00FD6AC7" w:rsidP="006B1C6C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B1C6C">
        <w:rPr>
          <w:rFonts w:ascii="Arial" w:hAnsi="Arial" w:cs="Arial"/>
          <w:sz w:val="24"/>
          <w:szCs w:val="24"/>
        </w:rPr>
        <w:t>Consumir alcohol o sustancias psicoactivas durante la jornada laboral</w:t>
      </w:r>
    </w:p>
    <w:p w:rsidR="00FD6AC7" w:rsidRPr="006B1C6C" w:rsidRDefault="00FD6AC7" w:rsidP="006B1C6C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B1C6C">
        <w:rPr>
          <w:rFonts w:ascii="Arial" w:hAnsi="Arial" w:cs="Arial"/>
          <w:sz w:val="24"/>
          <w:szCs w:val="24"/>
        </w:rPr>
        <w:t>Incumplir las normas establecidas en el SG-SST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6B1C6C" w:rsidRDefault="006B1C6C" w:rsidP="00FD6AC7">
      <w:pPr>
        <w:rPr>
          <w:rFonts w:ascii="Arial" w:hAnsi="Arial" w:cs="Arial"/>
          <w:sz w:val="24"/>
          <w:szCs w:val="24"/>
        </w:rPr>
      </w:pPr>
    </w:p>
    <w:p w:rsidR="007A53DF" w:rsidRDefault="007A53DF" w:rsidP="00FD6AC7">
      <w:pPr>
        <w:rPr>
          <w:rFonts w:ascii="Arial" w:hAnsi="Arial" w:cs="Arial"/>
          <w:sz w:val="24"/>
          <w:szCs w:val="24"/>
        </w:rPr>
      </w:pPr>
    </w:p>
    <w:p w:rsidR="007A53DF" w:rsidRDefault="007A53DF" w:rsidP="00FD6AC7">
      <w:pPr>
        <w:rPr>
          <w:rFonts w:ascii="Arial" w:hAnsi="Arial" w:cs="Arial"/>
          <w:sz w:val="24"/>
          <w:szCs w:val="24"/>
        </w:rPr>
      </w:pPr>
    </w:p>
    <w:p w:rsidR="007A53DF" w:rsidRDefault="007A53DF" w:rsidP="00FD6AC7">
      <w:pPr>
        <w:rPr>
          <w:rFonts w:ascii="Arial" w:hAnsi="Arial" w:cs="Arial"/>
          <w:sz w:val="24"/>
          <w:szCs w:val="24"/>
        </w:rPr>
      </w:pPr>
    </w:p>
    <w:p w:rsidR="007A53DF" w:rsidRDefault="007A53DF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6B1C6C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12. SANCIONES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El incumplimiento de las disposiciones establecidas en el presente reglamento será sancionado conforme al reglamento interno de trabajo y la normatividad vigente, pudiendo generar llamados de atención, sanciones disciplinarias o terminación del contrato, según la gravedad de la falta.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6B1C6C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13. DIVULGACIÓN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El presente reglamento será socializado a todos los trabajadores al momento de su vinculación y deberá permanecer disponible en un lugar visible, así como en medios digitales internos, garantizando su conocimiento y cumplimiento.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6B1C6C">
      <w:pPr>
        <w:jc w:val="center"/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ARTÍCULO 14. VIGENCIA</w:t>
      </w: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</w:p>
    <w:p w:rsidR="00FD6AC7" w:rsidRPr="00FD6AC7" w:rsidRDefault="00FD6AC7" w:rsidP="00FD6AC7">
      <w:pPr>
        <w:rPr>
          <w:rFonts w:ascii="Arial" w:hAnsi="Arial" w:cs="Arial"/>
          <w:sz w:val="24"/>
          <w:szCs w:val="24"/>
        </w:rPr>
      </w:pPr>
      <w:r w:rsidRPr="00FD6AC7">
        <w:rPr>
          <w:rFonts w:ascii="Arial" w:hAnsi="Arial" w:cs="Arial"/>
          <w:sz w:val="24"/>
          <w:szCs w:val="24"/>
        </w:rPr>
        <w:t>El presente reglamento entra en vigencia a partir de su aprobación y publicación, y será de obligatorio cumplimie</w:t>
      </w:r>
      <w:r w:rsidR="007A53DF">
        <w:rPr>
          <w:rFonts w:ascii="Arial" w:hAnsi="Arial" w:cs="Arial"/>
          <w:sz w:val="24"/>
          <w:szCs w:val="24"/>
        </w:rPr>
        <w:t>nto para todos los empleados</w:t>
      </w:r>
      <w:bookmarkStart w:id="0" w:name="_GoBack"/>
      <w:bookmarkEnd w:id="0"/>
      <w:r w:rsidRPr="00FD6AC7">
        <w:rPr>
          <w:rFonts w:ascii="Arial" w:hAnsi="Arial" w:cs="Arial"/>
          <w:sz w:val="24"/>
          <w:szCs w:val="24"/>
        </w:rPr>
        <w:t xml:space="preserve"> de la empresa.</w:t>
      </w:r>
    </w:p>
    <w:sectPr w:rsidR="00FD6AC7" w:rsidRPr="00FD6AC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745" w:rsidRDefault="00630745" w:rsidP="00FD6AC7">
      <w:pPr>
        <w:spacing w:after="0" w:line="240" w:lineRule="auto"/>
      </w:pPr>
      <w:r>
        <w:separator/>
      </w:r>
    </w:p>
  </w:endnote>
  <w:endnote w:type="continuationSeparator" w:id="0">
    <w:p w:rsidR="00630745" w:rsidRDefault="00630745" w:rsidP="00FD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C7" w:rsidRPr="00B85B0E" w:rsidRDefault="00FD6AC7" w:rsidP="00FD6AC7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:rsidR="00FD6AC7" w:rsidRPr="00B85B0E" w:rsidRDefault="00FD6AC7" w:rsidP="00FD6AC7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:rsidR="00FD6AC7" w:rsidRPr="00FD6AC7" w:rsidRDefault="00FD6AC7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745" w:rsidRDefault="00630745" w:rsidP="00FD6AC7">
      <w:pPr>
        <w:spacing w:after="0" w:line="240" w:lineRule="auto"/>
      </w:pPr>
      <w:r>
        <w:separator/>
      </w:r>
    </w:p>
  </w:footnote>
  <w:footnote w:type="continuationSeparator" w:id="0">
    <w:p w:rsidR="00630745" w:rsidRDefault="00630745" w:rsidP="00FD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245"/>
      <w:gridCol w:w="2976"/>
    </w:tblGrid>
    <w:tr w:rsidR="00FD6AC7" w:rsidTr="00FD6AC7">
      <w:tc>
        <w:tcPr>
          <w:tcW w:w="1985" w:type="dxa"/>
          <w:vMerge w:val="restart"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6F252CD" wp14:editId="495F7244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</w:tcPr>
        <w:p w:rsidR="00FD6AC7" w:rsidRDefault="00FD6AC7" w:rsidP="00FD6AC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:rsidR="00FD6AC7" w:rsidRPr="000E0824" w:rsidRDefault="00FD6AC7" w:rsidP="00FD6AC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REGLAMENTO DE HIGIENE Y SEGURIDAD</w:t>
          </w:r>
        </w:p>
      </w:tc>
      <w:tc>
        <w:tcPr>
          <w:tcW w:w="2976" w:type="dxa"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>
            <w:rPr>
              <w:rFonts w:ascii="Arial" w:hAnsi="Arial" w:cs="Arial"/>
              <w:sz w:val="22"/>
              <w:szCs w:val="22"/>
            </w:rPr>
            <w:t>GTH-SST-RHS-17</w:t>
          </w:r>
        </w:p>
      </w:tc>
    </w:tr>
    <w:tr w:rsidR="00FD6AC7" w:rsidTr="00FD6AC7">
      <w:trPr>
        <w:trHeight w:val="286"/>
      </w:trPr>
      <w:tc>
        <w:tcPr>
          <w:tcW w:w="1985" w:type="dxa"/>
          <w:vMerge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FD6AC7" w:rsidTr="00FD6AC7">
      <w:trPr>
        <w:trHeight w:val="290"/>
      </w:trPr>
      <w:tc>
        <w:tcPr>
          <w:tcW w:w="1985" w:type="dxa"/>
          <w:vMerge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Fecha: 28/03</w:t>
          </w:r>
          <w:r w:rsidRPr="000E0824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:rsidR="00FD6AC7" w:rsidRDefault="00FD6A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11E6"/>
    <w:multiLevelType w:val="hybridMultilevel"/>
    <w:tmpl w:val="06DEC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820B2"/>
    <w:multiLevelType w:val="hybridMultilevel"/>
    <w:tmpl w:val="8A9883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24643"/>
    <w:multiLevelType w:val="hybridMultilevel"/>
    <w:tmpl w:val="FADEB9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2173F"/>
    <w:multiLevelType w:val="hybridMultilevel"/>
    <w:tmpl w:val="E0ACBF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1271C"/>
    <w:multiLevelType w:val="hybridMultilevel"/>
    <w:tmpl w:val="FDD46E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E57DC"/>
    <w:multiLevelType w:val="hybridMultilevel"/>
    <w:tmpl w:val="EC506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206BB"/>
    <w:multiLevelType w:val="hybridMultilevel"/>
    <w:tmpl w:val="2C08B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32E0C"/>
    <w:multiLevelType w:val="hybridMultilevel"/>
    <w:tmpl w:val="1B366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465A0"/>
    <w:multiLevelType w:val="hybridMultilevel"/>
    <w:tmpl w:val="BB1EE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C7"/>
    <w:rsid w:val="00112D2E"/>
    <w:rsid w:val="004D3665"/>
    <w:rsid w:val="00630745"/>
    <w:rsid w:val="006B1C6C"/>
    <w:rsid w:val="007A53DF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BEAE9C-F3BE-4A7E-BEEF-C5C2F3E5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AC7"/>
  </w:style>
  <w:style w:type="paragraph" w:styleId="Piedepgina">
    <w:name w:val="footer"/>
    <w:basedOn w:val="Normal"/>
    <w:link w:val="PiedepginaCar"/>
    <w:uiPriority w:val="99"/>
    <w:unhideWhenUsed/>
    <w:rsid w:val="00FD6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AC7"/>
  </w:style>
  <w:style w:type="table" w:styleId="Tablaconcuadrcula">
    <w:name w:val="Table Grid"/>
    <w:basedOn w:val="Tablanormal"/>
    <w:uiPriority w:val="39"/>
    <w:rsid w:val="00FD6AC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BD3F-C2CC-4AF7-8E14-B0A9324E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Qbex</dc:creator>
  <cp:keywords/>
  <dc:description/>
  <cp:lastModifiedBy>Qbex</cp:lastModifiedBy>
  <cp:revision>3</cp:revision>
  <dcterms:created xsi:type="dcterms:W3CDTF">2026-04-01T20:53:00Z</dcterms:created>
  <dcterms:modified xsi:type="dcterms:W3CDTF">2026-04-01T21:12:00Z</dcterms:modified>
</cp:coreProperties>
</file>