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41" w:rsidRDefault="00CB6641"/>
    <w:tbl>
      <w:tblPr>
        <w:tblStyle w:val="Tablaconcuadrcula"/>
        <w:tblW w:w="10349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00"/>
        <w:gridCol w:w="2323"/>
        <w:gridCol w:w="1812"/>
        <w:gridCol w:w="1288"/>
        <w:gridCol w:w="1582"/>
      </w:tblGrid>
      <w:tr w:rsidR="00A4616D" w:rsidTr="007D47C5">
        <w:trPr>
          <w:trHeight w:val="1274"/>
        </w:trPr>
        <w:tc>
          <w:tcPr>
            <w:tcW w:w="5667" w:type="dxa"/>
            <w:gridSpan w:val="3"/>
          </w:tcPr>
          <w:p w:rsidR="00CB6641" w:rsidRPr="00A4616D" w:rsidRDefault="00CB6641" w:rsidP="00CB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641" w:rsidRPr="00A4616D" w:rsidRDefault="00CB6641" w:rsidP="00CB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7B" w:rsidRDefault="00012FCB" w:rsidP="00CB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Ficha técnica</w:t>
            </w:r>
          </w:p>
          <w:p w:rsidR="00012FCB" w:rsidRPr="00A4616D" w:rsidRDefault="00012FCB" w:rsidP="00CB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gridSpan w:val="3"/>
          </w:tcPr>
          <w:p w:rsidR="0072497B" w:rsidRPr="00A4616D" w:rsidRDefault="0079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29BA051" wp14:editId="67622881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34290</wp:posOffset>
                  </wp:positionV>
                  <wp:extent cx="730861" cy="7239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a de pantalla 2026-02-26 1228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61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4C01" w:rsidTr="0013014E">
        <w:trPr>
          <w:trHeight w:val="583"/>
        </w:trPr>
        <w:tc>
          <w:tcPr>
            <w:tcW w:w="1844" w:type="dxa"/>
          </w:tcPr>
          <w:p w:rsidR="00CC4C01" w:rsidRPr="00A4616D" w:rsidRDefault="00CC4C01" w:rsidP="00CC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6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  <w:gridSpan w:val="2"/>
          </w:tcPr>
          <w:p w:rsidR="00CC4C01" w:rsidRPr="00A4616D" w:rsidRDefault="00CC4C01" w:rsidP="00D3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sz w:val="24"/>
                <w:szCs w:val="24"/>
              </w:rPr>
              <w:t>09/03/2026</w:t>
            </w:r>
          </w:p>
        </w:tc>
        <w:tc>
          <w:tcPr>
            <w:tcW w:w="4682" w:type="dxa"/>
            <w:gridSpan w:val="3"/>
          </w:tcPr>
          <w:p w:rsidR="00CC4C01" w:rsidRPr="00A4616D" w:rsidRDefault="00CC4C01" w:rsidP="00D3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Código: </w:t>
            </w:r>
            <w:r w:rsidRPr="00D32282">
              <w:rPr>
                <w:rFonts w:ascii="Times New Roman" w:hAnsi="Times New Roman" w:cs="Times New Roman"/>
                <w:sz w:val="24"/>
                <w:szCs w:val="24"/>
              </w:rPr>
              <w:t>GTH-SST-FT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A4616D" w:rsidTr="007D47C5">
        <w:trPr>
          <w:trHeight w:val="751"/>
        </w:trPr>
        <w:tc>
          <w:tcPr>
            <w:tcW w:w="3344" w:type="dxa"/>
            <w:gridSpan w:val="2"/>
          </w:tcPr>
          <w:p w:rsidR="00FB0DD9" w:rsidRPr="00A4616D" w:rsidRDefault="00CC4C01" w:rsidP="00CC4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del Servicio o producto:</w:t>
            </w:r>
          </w:p>
        </w:tc>
        <w:tc>
          <w:tcPr>
            <w:tcW w:w="7005" w:type="dxa"/>
            <w:gridSpan w:val="4"/>
          </w:tcPr>
          <w:p w:rsidR="00FB0DD9" w:rsidRPr="00A4616D" w:rsidRDefault="0013014E" w:rsidP="007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Implementación de pausa activa para asesores comerciales en el marco del Sistema de Gestión de Seguridad y Salud en el Trabajo (SG-SST)</w:t>
            </w:r>
          </w:p>
        </w:tc>
      </w:tr>
      <w:tr w:rsidR="007D47C5" w:rsidTr="007D47C5">
        <w:trPr>
          <w:trHeight w:val="690"/>
        </w:trPr>
        <w:tc>
          <w:tcPr>
            <w:tcW w:w="3344" w:type="dxa"/>
            <w:gridSpan w:val="2"/>
          </w:tcPr>
          <w:p w:rsidR="00CB6641" w:rsidRPr="00A4616D" w:rsidRDefault="00CB6641" w:rsidP="00A46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DD9" w:rsidRPr="00A4616D" w:rsidRDefault="0013014E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Usuario</w:t>
            </w:r>
          </w:p>
        </w:tc>
        <w:tc>
          <w:tcPr>
            <w:tcW w:w="7005" w:type="dxa"/>
            <w:gridSpan w:val="4"/>
          </w:tcPr>
          <w:p w:rsidR="00FB0DD9" w:rsidRDefault="0013014E" w:rsidP="007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Trabajadores del área comercial y administrativa</w:t>
            </w:r>
          </w:p>
          <w:p w:rsidR="0013014E" w:rsidRPr="00A4616D" w:rsidRDefault="0013014E" w:rsidP="007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Cargo: Asesor Comercial</w:t>
            </w:r>
          </w:p>
        </w:tc>
      </w:tr>
      <w:tr w:rsidR="0013014E" w:rsidTr="0013014E">
        <w:trPr>
          <w:trHeight w:val="992"/>
        </w:trPr>
        <w:tc>
          <w:tcPr>
            <w:tcW w:w="1844" w:type="dxa"/>
          </w:tcPr>
          <w:p w:rsidR="0013014E" w:rsidRPr="00A4616D" w:rsidRDefault="0013014E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4E" w:rsidRPr="00A4616D" w:rsidRDefault="0013014E" w:rsidP="00D3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PROCESO:</w:t>
            </w:r>
            <w:r w:rsidRPr="00A46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Seguridad y salud en el trabajo</w:t>
            </w:r>
          </w:p>
        </w:tc>
        <w:tc>
          <w:tcPr>
            <w:tcW w:w="1500" w:type="dxa"/>
          </w:tcPr>
          <w:p w:rsidR="0013014E" w:rsidRPr="00A4616D" w:rsidRDefault="0013014E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4E" w:rsidRDefault="0013014E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SERVICIO:</w:t>
            </w:r>
            <w:r w:rsidRPr="00A4616D">
              <w:rPr>
                <w:rFonts w:ascii="Times New Roman" w:hAnsi="Times New Roman" w:cs="Times New Roman"/>
                <w:sz w:val="24"/>
                <w:szCs w:val="24"/>
              </w:rPr>
              <w:t xml:space="preserve"> Pausas activas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14E" w:rsidRPr="00A4616D" w:rsidRDefault="0013014E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5" w:type="dxa"/>
            <w:gridSpan w:val="4"/>
          </w:tcPr>
          <w:p w:rsidR="0013014E" w:rsidRPr="00A4616D" w:rsidRDefault="0013014E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4E" w:rsidRDefault="0013014E" w:rsidP="001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PROCEDIMIENTO ASOCIADO:</w:t>
            </w:r>
            <w:r w:rsidRPr="00A4616D">
              <w:rPr>
                <w:rFonts w:ascii="Times New Roman" w:hAnsi="Times New Roman" w:cs="Times New Roman"/>
                <w:sz w:val="24"/>
                <w:szCs w:val="24"/>
              </w:rPr>
              <w:t xml:space="preserve"> Ejecución de pausas activas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 la prevención de trastornos musculoesqueléticos y fatiga laboral.</w:t>
            </w:r>
          </w:p>
          <w:p w:rsidR="0013014E" w:rsidRPr="00A4616D" w:rsidRDefault="0013014E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54BD" w:rsidTr="007D47C5">
        <w:trPr>
          <w:trHeight w:val="264"/>
        </w:trPr>
        <w:tc>
          <w:tcPr>
            <w:tcW w:w="3344" w:type="dxa"/>
            <w:gridSpan w:val="2"/>
          </w:tcPr>
          <w:p w:rsidR="006F54BD" w:rsidRPr="00A4616D" w:rsidRDefault="006F54BD" w:rsidP="00FB0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RESPOSABLE DEL PROCESO</w:t>
            </w:r>
          </w:p>
        </w:tc>
        <w:tc>
          <w:tcPr>
            <w:tcW w:w="7005" w:type="dxa"/>
            <w:gridSpan w:val="4"/>
          </w:tcPr>
          <w:p w:rsidR="006F54BD" w:rsidRDefault="00A4616D" w:rsidP="007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sz w:val="24"/>
                <w:szCs w:val="24"/>
              </w:rPr>
              <w:t>Laura Ximena Amaya Zapata</w:t>
            </w:r>
          </w:p>
          <w:p w:rsidR="0013014E" w:rsidRPr="00A4616D" w:rsidRDefault="0013014E" w:rsidP="007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Emiliana Arcila Gil</w:t>
            </w:r>
          </w:p>
        </w:tc>
      </w:tr>
      <w:tr w:rsidR="006F54BD" w:rsidTr="007D47C5">
        <w:trPr>
          <w:trHeight w:val="563"/>
        </w:trPr>
        <w:tc>
          <w:tcPr>
            <w:tcW w:w="3344" w:type="dxa"/>
            <w:gridSpan w:val="2"/>
          </w:tcPr>
          <w:p w:rsidR="00A4616D" w:rsidRPr="00A4616D" w:rsidRDefault="00A4616D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16D" w:rsidRPr="00A4616D" w:rsidRDefault="00A4616D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4BD" w:rsidRPr="00A4616D" w:rsidRDefault="006F54BD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  <w:tc>
          <w:tcPr>
            <w:tcW w:w="7005" w:type="dxa"/>
            <w:gridSpan w:val="4"/>
          </w:tcPr>
          <w:p w:rsidR="0013014E" w:rsidRPr="0013014E" w:rsidRDefault="0013014E" w:rsidP="001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La actividad consiste en la ejecución de una pausa activa dirigida a asesores comerciales, con el objetivo de prevenir lesiones musculoesqueléticas, reducir la fatiga física y mental, y mejorar el bienestar laboral.</w:t>
            </w:r>
          </w:p>
          <w:p w:rsidR="0013014E" w:rsidRPr="0013014E" w:rsidRDefault="0013014E" w:rsidP="0013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4E" w:rsidRPr="0013014E" w:rsidRDefault="0013014E" w:rsidP="001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La pausa activa se desarrolla en dos fases:</w:t>
            </w:r>
          </w:p>
          <w:p w:rsidR="0013014E" w:rsidRPr="0013014E" w:rsidRDefault="0013014E" w:rsidP="001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ab/>
              <w:t>1.</w:t>
            </w: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ab/>
              <w:t>Fase de activación física:</w:t>
            </w:r>
          </w:p>
          <w:p w:rsidR="0013014E" w:rsidRPr="0013014E" w:rsidRDefault="0013014E" w:rsidP="001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Incluye una serie de ejercicios de estiramiento enfocados en cuello, miembros superiores e inferiores, orientados a disminuir la tensión muscular generada por posturas prolongadas y movimientos repetitivos propios del cargo.</w:t>
            </w:r>
          </w:p>
          <w:p w:rsidR="0013014E" w:rsidRPr="0013014E" w:rsidRDefault="0013014E" w:rsidP="001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ab/>
              <w:t>2.</w:t>
            </w: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ab/>
              <w:t>Fase lúdico-recreativa:</w:t>
            </w:r>
          </w:p>
          <w:p w:rsidR="006F54BD" w:rsidRPr="00A4616D" w:rsidRDefault="0013014E" w:rsidP="0013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Actividad en parejas orientada al desarrollo de reflejos, coordinación y atención, mediante un ejercicio dinámico guiado por un facilitador.</w:t>
            </w:r>
          </w:p>
        </w:tc>
      </w:tr>
      <w:tr w:rsidR="007D47C5" w:rsidTr="007D47C5">
        <w:trPr>
          <w:trHeight w:val="264"/>
        </w:trPr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:rsidR="006F54BD" w:rsidRPr="00A4616D" w:rsidRDefault="006F54BD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CARATERISTICAS</w:t>
            </w:r>
          </w:p>
        </w:tc>
        <w:tc>
          <w:tcPr>
            <w:tcW w:w="7005" w:type="dxa"/>
            <w:gridSpan w:val="4"/>
          </w:tcPr>
          <w:p w:rsidR="0013014E" w:rsidRPr="0013014E" w:rsidRDefault="0013014E" w:rsidP="0013014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Actividad de corta duración (10–15 minutos)</w:t>
            </w:r>
          </w:p>
          <w:p w:rsidR="0013014E" w:rsidRPr="0013014E" w:rsidRDefault="0013014E" w:rsidP="0013014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Enfoque preventivo en salud ocupacional</w:t>
            </w:r>
          </w:p>
          <w:p w:rsidR="0013014E" w:rsidRPr="0013014E" w:rsidRDefault="0013014E" w:rsidP="0013014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Aplicación grupal</w:t>
            </w:r>
          </w:p>
          <w:p w:rsidR="0013014E" w:rsidRPr="0013014E" w:rsidRDefault="0013014E" w:rsidP="0013014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No requiere equipos especializados</w:t>
            </w:r>
          </w:p>
          <w:p w:rsidR="0013014E" w:rsidRPr="0013014E" w:rsidRDefault="0013014E" w:rsidP="0013014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Promueve la integración laboral</w:t>
            </w:r>
          </w:p>
          <w:p w:rsidR="006F54BD" w:rsidRDefault="0013014E" w:rsidP="0013014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4E">
              <w:rPr>
                <w:rFonts w:ascii="Times New Roman" w:hAnsi="Times New Roman" w:cs="Times New Roman"/>
                <w:sz w:val="24"/>
                <w:szCs w:val="24"/>
              </w:rPr>
              <w:t>Mejora la concentración y el desempeño</w:t>
            </w:r>
          </w:p>
          <w:p w:rsidR="00561BB5" w:rsidRPr="0013014E" w:rsidRDefault="00561BB5" w:rsidP="00561BB5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4BD" w:rsidTr="007D47C5">
        <w:trPr>
          <w:trHeight w:val="1553"/>
        </w:trPr>
        <w:tc>
          <w:tcPr>
            <w:tcW w:w="3344" w:type="dxa"/>
            <w:gridSpan w:val="2"/>
            <w:vMerge w:val="restart"/>
          </w:tcPr>
          <w:p w:rsidR="00CB6641" w:rsidRPr="00A4616D" w:rsidRDefault="00CB6641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41" w:rsidRPr="00A4616D" w:rsidRDefault="00CB6641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41" w:rsidRPr="00A4616D" w:rsidRDefault="00CB6641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41" w:rsidRPr="00A4616D" w:rsidRDefault="00CB6641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41" w:rsidRPr="00A4616D" w:rsidRDefault="00CB6641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4BD" w:rsidRPr="00A4616D" w:rsidRDefault="006F54BD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ACTIVIDAD A REALIZAR</w:t>
            </w:r>
          </w:p>
        </w:tc>
        <w:tc>
          <w:tcPr>
            <w:tcW w:w="7005" w:type="dxa"/>
            <w:gridSpan w:val="4"/>
          </w:tcPr>
          <w:p w:rsidR="007D47C5" w:rsidRDefault="007D47C5" w:rsidP="007D47C5">
            <w:pPr>
              <w:pStyle w:val="Prrafodelista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561BB5" w:rsidRPr="00561BB5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FASE 1: Estiramientos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minutos)</w:t>
            </w:r>
          </w:p>
          <w:p w:rsidR="00561BB5" w:rsidRPr="00561BB5" w:rsidRDefault="00561BB5" w:rsidP="00561BB5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BB5" w:rsidRPr="00561BB5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Se realizan ejercicios guiados de estiramiento para cuello, brazos, espalda y piernas, con el fin de disminuir la tensión muscular y mejorar la circulación.</w:t>
            </w:r>
          </w:p>
          <w:p w:rsidR="00561BB5" w:rsidRPr="00561BB5" w:rsidRDefault="00561BB5" w:rsidP="00561BB5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BB5" w:rsidRPr="00561BB5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FASE 2: Actividad de reflejos</w:t>
            </w: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 xml:space="preserve"> (5–8 minutos)</w:t>
            </w:r>
          </w:p>
          <w:p w:rsidR="00561BB5" w:rsidRPr="00561BB5" w:rsidRDefault="00561BB5" w:rsidP="00561BB5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BB5" w:rsidRPr="00561BB5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Los participantes, organizados en parejas, siguen instrucciones del guía llevando las manos a partes del cuerpo indicadas. Al escuchar la palabra “bombón”, deben reaccionar rápidamente para tomar el objeto ubicado en el suelo.</w:t>
            </w:r>
          </w:p>
          <w:p w:rsidR="006F54BD" w:rsidRPr="00561BB5" w:rsidRDefault="006F54BD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C5" w:rsidTr="007D47C5">
        <w:trPr>
          <w:trHeight w:val="2046"/>
        </w:trPr>
        <w:tc>
          <w:tcPr>
            <w:tcW w:w="3344" w:type="dxa"/>
            <w:gridSpan w:val="2"/>
            <w:vMerge/>
            <w:tcBorders>
              <w:bottom w:val="single" w:sz="4" w:space="0" w:color="auto"/>
            </w:tcBorders>
          </w:tcPr>
          <w:p w:rsidR="00CB6641" w:rsidRPr="00A4616D" w:rsidRDefault="00CB6641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CB6641" w:rsidRPr="00A4616D" w:rsidRDefault="00A4616D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CF932FE" wp14:editId="6F25F564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29845</wp:posOffset>
                  </wp:positionV>
                  <wp:extent cx="1082040" cy="1207859"/>
                  <wp:effectExtent l="0" t="0" r="381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a de pantalla 2026-03-24 191656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20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2" w:type="dxa"/>
          </w:tcPr>
          <w:p w:rsidR="00CB6641" w:rsidRPr="00A4616D" w:rsidRDefault="00A4616D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1E43E33C" wp14:editId="2D712979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38100</wp:posOffset>
                  </wp:positionV>
                  <wp:extent cx="922020" cy="1211946"/>
                  <wp:effectExtent l="0" t="0" r="0" b="762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a de pantalla 2026-03-24 19163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121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CB6641" w:rsidRPr="00A4616D" w:rsidRDefault="007D47C5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6950D508" wp14:editId="5D097815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289560</wp:posOffset>
                  </wp:positionV>
                  <wp:extent cx="726440" cy="69342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a de pantalla 2026-03-24 19162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CB6641" w:rsidRPr="00A4616D" w:rsidRDefault="007D47C5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2336" behindDoc="0" locked="0" layoutInCell="1" allowOverlap="1" wp14:anchorId="34A9D450" wp14:editId="7242D98D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343153</wp:posOffset>
                  </wp:positionV>
                  <wp:extent cx="949052" cy="662940"/>
                  <wp:effectExtent l="0" t="0" r="3810" b="381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a de pantalla 2026-03-24 191559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52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54BD" w:rsidTr="007D47C5">
        <w:trPr>
          <w:trHeight w:val="1114"/>
        </w:trPr>
        <w:tc>
          <w:tcPr>
            <w:tcW w:w="3344" w:type="dxa"/>
            <w:gridSpan w:val="2"/>
          </w:tcPr>
          <w:p w:rsidR="006F54BD" w:rsidRPr="00A4616D" w:rsidRDefault="006F54BD" w:rsidP="00A4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RESPONSABLE DE LA PROBACIÓN DEL PRODUCTO Y / O SERVICIO</w:t>
            </w:r>
          </w:p>
        </w:tc>
        <w:tc>
          <w:tcPr>
            <w:tcW w:w="7005" w:type="dxa"/>
            <w:gridSpan w:val="4"/>
          </w:tcPr>
          <w:p w:rsidR="007D47C5" w:rsidRDefault="007D47C5" w:rsidP="007D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C5" w:rsidRDefault="007D47C5" w:rsidP="007D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BD" w:rsidRPr="00A4616D" w:rsidRDefault="00854102" w:rsidP="00854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Ruby Martínez</w:t>
            </w:r>
          </w:p>
        </w:tc>
      </w:tr>
      <w:tr w:rsidR="006F54BD" w:rsidTr="007D47C5">
        <w:trPr>
          <w:trHeight w:val="1117"/>
        </w:trPr>
        <w:tc>
          <w:tcPr>
            <w:tcW w:w="3344" w:type="dxa"/>
            <w:gridSpan w:val="2"/>
          </w:tcPr>
          <w:p w:rsidR="00CB6641" w:rsidRPr="00A4616D" w:rsidRDefault="00CB6641" w:rsidP="00FB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BD" w:rsidRPr="00A4616D" w:rsidRDefault="006F54BD" w:rsidP="00FB0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6D">
              <w:rPr>
                <w:rFonts w:ascii="Times New Roman" w:hAnsi="Times New Roman" w:cs="Times New Roman"/>
                <w:b/>
                <w:sz w:val="24"/>
                <w:szCs w:val="24"/>
              </w:rPr>
              <w:t>PUNTO CONTROL</w:t>
            </w:r>
          </w:p>
        </w:tc>
        <w:tc>
          <w:tcPr>
            <w:tcW w:w="7005" w:type="dxa"/>
            <w:gridSpan w:val="4"/>
          </w:tcPr>
          <w:p w:rsidR="007D47C5" w:rsidRDefault="00854102" w:rsidP="007D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Ambiente 316, Centro de Comercio, SENA</w:t>
            </w:r>
            <w:bookmarkStart w:id="0" w:name="_GoBack"/>
            <w:bookmarkEnd w:id="0"/>
          </w:p>
          <w:p w:rsidR="00561BB5" w:rsidRPr="00561BB5" w:rsidRDefault="00561BB5" w:rsidP="00561B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Registro de asistencia mediante lista de control firmada por los participantes</w:t>
            </w:r>
          </w:p>
          <w:p w:rsidR="00561BB5" w:rsidRPr="00561BB5" w:rsidRDefault="00561BB5" w:rsidP="00561B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Participación activa durante la actividad</w:t>
            </w:r>
          </w:p>
          <w:p w:rsidR="00561BB5" w:rsidRPr="00561BB5" w:rsidRDefault="00561BB5" w:rsidP="00561B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Correcta ejecución de los ejercicios de estiramiento</w:t>
            </w:r>
          </w:p>
          <w:p w:rsidR="00561BB5" w:rsidRPr="00561BB5" w:rsidRDefault="00561BB5" w:rsidP="00561B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Cumplimiento del tiempo establecido para la pausa activa</w:t>
            </w:r>
          </w:p>
          <w:p w:rsidR="006F54BD" w:rsidRPr="00561BB5" w:rsidRDefault="00561BB5" w:rsidP="00561BB5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BB5">
              <w:rPr>
                <w:rFonts w:ascii="Times New Roman" w:hAnsi="Times New Roman" w:cs="Times New Roman"/>
                <w:sz w:val="24"/>
                <w:szCs w:val="24"/>
              </w:rPr>
              <w:t>Seguimiento a la disminución de fatiga en los colaboradores</w:t>
            </w:r>
          </w:p>
        </w:tc>
      </w:tr>
    </w:tbl>
    <w:p w:rsidR="00837CF5" w:rsidRDefault="00837CF5" w:rsidP="007D47C5">
      <w:pPr>
        <w:jc w:val="both"/>
      </w:pPr>
    </w:p>
    <w:p w:rsidR="00561BB5" w:rsidRDefault="00561BB5" w:rsidP="007D47C5">
      <w:pPr>
        <w:jc w:val="both"/>
      </w:pPr>
    </w:p>
    <w:sectPr w:rsidR="00561BB5" w:rsidSect="00D23352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7155"/>
    <w:multiLevelType w:val="hybridMultilevel"/>
    <w:tmpl w:val="5064858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56D5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2D2845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25606FB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769112A"/>
    <w:multiLevelType w:val="hybridMultilevel"/>
    <w:tmpl w:val="44340C2C"/>
    <w:lvl w:ilvl="0" w:tplc="FB86C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40D5B"/>
    <w:multiLevelType w:val="hybridMultilevel"/>
    <w:tmpl w:val="13F296E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10D45"/>
    <w:multiLevelType w:val="hybridMultilevel"/>
    <w:tmpl w:val="9E7C6F9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99E140A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DEA48D7"/>
    <w:multiLevelType w:val="hybridMultilevel"/>
    <w:tmpl w:val="D1AC613E"/>
    <w:lvl w:ilvl="0" w:tplc="6D5246C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7B"/>
    <w:rsid w:val="00012FCB"/>
    <w:rsid w:val="0013014E"/>
    <w:rsid w:val="00561BB5"/>
    <w:rsid w:val="006F54BD"/>
    <w:rsid w:val="0072497B"/>
    <w:rsid w:val="00793CD1"/>
    <w:rsid w:val="007D47C5"/>
    <w:rsid w:val="00837CF5"/>
    <w:rsid w:val="00854102"/>
    <w:rsid w:val="008E1645"/>
    <w:rsid w:val="00A4616D"/>
    <w:rsid w:val="00A52F99"/>
    <w:rsid w:val="00CB6641"/>
    <w:rsid w:val="00CC4C01"/>
    <w:rsid w:val="00D23352"/>
    <w:rsid w:val="00D32282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5FFACF-098E-4034-B1DD-9E394F6E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A6B1-FEC5-40DA-931F-F8336FF6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Qbex</cp:lastModifiedBy>
  <cp:revision>6</cp:revision>
  <dcterms:created xsi:type="dcterms:W3CDTF">2026-03-24T21:16:00Z</dcterms:created>
  <dcterms:modified xsi:type="dcterms:W3CDTF">2026-04-01T20:49:00Z</dcterms:modified>
</cp:coreProperties>
</file>